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45C1D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ind w:left="3940"/>
        <w:rPr>
          <w:rFonts w:ascii="Times New Roman" w:eastAsia="Times New Roman" w:hAnsi="Times New Roman" w:cs="Times New Roman"/>
        </w:rPr>
      </w:pPr>
      <w:bookmarkStart w:id="0" w:name="page1"/>
      <w:bookmarkStart w:id="1" w:name="_GoBack"/>
      <w:bookmarkEnd w:id="0"/>
      <w:bookmarkEnd w:id="1"/>
      <w:r>
        <w:rPr>
          <w:rFonts w:ascii="Arial" w:eastAsia="Times New Roman" w:hAnsi="Arial" w:cs="Arial"/>
          <w:b/>
          <w:bCs/>
        </w:rPr>
        <w:t>Nomination Form</w:t>
      </w:r>
    </w:p>
    <w:p w14:paraId="6B8E9D9F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12" w:lineRule="exact"/>
        <w:rPr>
          <w:rFonts w:ascii="Times New Roman" w:eastAsia="Times New Roman" w:hAnsi="Times New Roman" w:cs="Times New Roman"/>
        </w:rPr>
      </w:pPr>
    </w:p>
    <w:p w14:paraId="5941DBD7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ind w:left="32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Landscape Stewardship Award</w:t>
      </w:r>
    </w:p>
    <w:p w14:paraId="4E9BA357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</w:rPr>
      </w:pPr>
    </w:p>
    <w:p w14:paraId="43D63173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Date:</w:t>
      </w:r>
    </w:p>
    <w:p w14:paraId="0B33D163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12" w:lineRule="exact"/>
        <w:rPr>
          <w:rFonts w:ascii="Times New Roman" w:eastAsia="Times New Roman" w:hAnsi="Times New Roman" w:cs="Times New Roman"/>
        </w:rPr>
      </w:pPr>
    </w:p>
    <w:p w14:paraId="5DF476D0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u w:val="single"/>
        </w:rPr>
        <w:t>Person making the nomination:</w:t>
      </w:r>
    </w:p>
    <w:p w14:paraId="067EFE14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</w:rPr>
      </w:pPr>
    </w:p>
    <w:p w14:paraId="50E60A0D" w14:textId="77777777" w:rsidR="00000000" w:rsidRDefault="00FE6530">
      <w:pPr>
        <w:pStyle w:val="DefaultParagraphFont"/>
        <w:widowControl w:val="0"/>
        <w:tabs>
          <w:tab w:val="left" w:pos="50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Times New Roman" w:hAnsi="Arial" w:cs="Arial"/>
        </w:rPr>
        <w:t>Title:</w:t>
      </w:r>
    </w:p>
    <w:p w14:paraId="241C64D3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</w:rPr>
      </w:pPr>
    </w:p>
    <w:p w14:paraId="7054ACCB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Address:</w:t>
      </w:r>
    </w:p>
    <w:p w14:paraId="7B75E626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750B2A20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388" w:lineRule="exact"/>
        <w:rPr>
          <w:rFonts w:ascii="Times New Roman" w:eastAsia="Times New Roman" w:hAnsi="Times New Roman" w:cs="Times New Roman"/>
        </w:rPr>
      </w:pPr>
    </w:p>
    <w:p w14:paraId="485C043C" w14:textId="77777777" w:rsidR="00000000" w:rsidRDefault="00FE6530">
      <w:pPr>
        <w:pStyle w:val="DefaultParagraphFont"/>
        <w:widowControl w:val="0"/>
        <w:tabs>
          <w:tab w:val="left" w:pos="50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Telephone No.: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Times New Roman" w:hAnsi="Arial" w:cs="Arial"/>
          <w:sz w:val="23"/>
          <w:szCs w:val="23"/>
        </w:rPr>
        <w:t>E-mail:</w:t>
      </w:r>
    </w:p>
    <w:p w14:paraId="0D1B6052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</w:rPr>
      </w:pPr>
    </w:p>
    <w:p w14:paraId="6E4ADA31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u w:val="single"/>
        </w:rPr>
        <w:t>Nominee(s)</w:t>
      </w:r>
    </w:p>
    <w:p w14:paraId="48A170AD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</w:rPr>
      </w:pPr>
    </w:p>
    <w:p w14:paraId="746C85D2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Name (s):</w:t>
      </w:r>
    </w:p>
    <w:p w14:paraId="0256B57D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</w:rPr>
      </w:pPr>
    </w:p>
    <w:p w14:paraId="537D3AF9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Address(es):</w:t>
      </w:r>
    </w:p>
    <w:p w14:paraId="064C5601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398C0BED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388" w:lineRule="exact"/>
        <w:rPr>
          <w:rFonts w:ascii="Times New Roman" w:eastAsia="Times New Roman" w:hAnsi="Times New Roman" w:cs="Times New Roman"/>
        </w:rPr>
      </w:pPr>
    </w:p>
    <w:p w14:paraId="4CB25957" w14:textId="77777777" w:rsidR="00000000" w:rsidRDefault="00FE6530">
      <w:pPr>
        <w:pStyle w:val="DefaultParagraphFont"/>
        <w:widowControl w:val="0"/>
        <w:tabs>
          <w:tab w:val="left" w:pos="50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Telephone Nos.: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Times New Roman" w:hAnsi="Arial" w:cs="Arial"/>
          <w:sz w:val="23"/>
          <w:szCs w:val="23"/>
        </w:rPr>
        <w:t>E-mail:</w:t>
      </w:r>
    </w:p>
    <w:p w14:paraId="711A3B10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</w:rPr>
      </w:pPr>
    </w:p>
    <w:p w14:paraId="1658DA90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u w:val="single"/>
        </w:rPr>
        <w:t>Landscape location &amp; description:</w:t>
      </w:r>
    </w:p>
    <w:p w14:paraId="69C582A1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59313CCB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50F61D93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0CD9647A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14:paraId="0AF04828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368" w:lineRule="exact"/>
        <w:rPr>
          <w:rFonts w:ascii="Times New Roman" w:eastAsia="Times New Roman" w:hAnsi="Times New Roman" w:cs="Times New Roman"/>
        </w:rPr>
      </w:pPr>
    </w:p>
    <w:p w14:paraId="3F0CE3F9" w14:textId="77777777" w:rsidR="00000000" w:rsidRDefault="00FE6530">
      <w:pPr>
        <w:pStyle w:val="DefaultParagraphFont"/>
        <w:widowControl w:val="0"/>
        <w:overflowPunct w:val="0"/>
        <w:autoSpaceDE w:val="0"/>
        <w:autoSpaceDN w:val="0"/>
        <w:adjustRightInd w:val="0"/>
        <w:spacing w:line="246" w:lineRule="auto"/>
        <w:ind w:right="2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u w:val="single"/>
        </w:rPr>
        <w:t>Actions taken by nominee that warrant nomination (Please address each Evaluation Factor); keep to one or two pages; backup attachments are acceptable).</w:t>
      </w:r>
    </w:p>
    <w:p w14:paraId="6C929F32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294" w:lineRule="exact"/>
        <w:rPr>
          <w:rFonts w:ascii="Times New Roman" w:eastAsia="Times New Roman" w:hAnsi="Times New Roman" w:cs="Times New Roman"/>
        </w:rPr>
      </w:pPr>
    </w:p>
    <w:p w14:paraId="4FF235E7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u w:val="single"/>
        </w:rPr>
        <w:t>Evaluation Factors</w:t>
      </w:r>
    </w:p>
    <w:p w14:paraId="1A0AB8C2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306" w:lineRule="exact"/>
        <w:rPr>
          <w:rFonts w:ascii="Times New Roman" w:eastAsia="Times New Roman" w:hAnsi="Times New Roman" w:cs="Times New Roman"/>
        </w:rPr>
      </w:pPr>
    </w:p>
    <w:p w14:paraId="285EBC26" w14:textId="77777777" w:rsidR="00000000" w:rsidRDefault="00FE653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73" w:lineRule="auto"/>
        <w:ind w:left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Commitment of substantial time and effort towards a BLM landscape program, proj</w:t>
      </w:r>
      <w:r>
        <w:rPr>
          <w:rFonts w:ascii="Arial" w:eastAsia="Times New Roman" w:hAnsi="Arial" w:cs="Arial"/>
          <w:sz w:val="22"/>
          <w:szCs w:val="22"/>
        </w:rPr>
        <w:t xml:space="preserve">ect or planning effort that helped significantly to carry it forward or to completion. </w:t>
      </w:r>
    </w:p>
    <w:p w14:paraId="5564D731" w14:textId="77777777" w:rsidR="00000000" w:rsidRDefault="00FE653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Leadership, vision and purpose, in partnership with BLM, that helped motivate others. </w:t>
      </w:r>
    </w:p>
    <w:p w14:paraId="18A06764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rFonts w:ascii="Arial" w:eastAsia="Times New Roman" w:hAnsi="Arial" w:cs="Arial"/>
          <w:sz w:val="21"/>
          <w:szCs w:val="21"/>
        </w:rPr>
      </w:pPr>
    </w:p>
    <w:p w14:paraId="5CAB3314" w14:textId="77777777" w:rsidR="00000000" w:rsidRDefault="00FE653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Initiative to enhance stewardship of public resources. </w:t>
      </w:r>
    </w:p>
    <w:p w14:paraId="2ED3789C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18" w:lineRule="exact"/>
        <w:rPr>
          <w:rFonts w:ascii="Arial" w:eastAsia="Times New Roman" w:hAnsi="Arial" w:cs="Arial"/>
        </w:rPr>
      </w:pPr>
    </w:p>
    <w:p w14:paraId="01C6B332" w14:textId="77777777" w:rsidR="00000000" w:rsidRDefault="00FE653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47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Effective response, especially by local community organizations and citizens on a cooperative basis, to emerging public resource management challenges on a landscape scale. </w:t>
      </w:r>
    </w:p>
    <w:p w14:paraId="3ED53352" w14:textId="77777777" w:rsidR="00000000" w:rsidRDefault="00FE6530">
      <w:pPr>
        <w:pStyle w:val="DefaultParagraphFont"/>
        <w:widowControl w:val="0"/>
        <w:autoSpaceDE w:val="0"/>
        <w:autoSpaceDN w:val="0"/>
        <w:adjustRightInd w:val="0"/>
        <w:spacing w:line="11" w:lineRule="exact"/>
        <w:rPr>
          <w:rFonts w:ascii="Arial" w:eastAsia="Times New Roman" w:hAnsi="Arial" w:cs="Arial"/>
        </w:rPr>
      </w:pPr>
    </w:p>
    <w:p w14:paraId="141EA670" w14:textId="77777777" w:rsidR="00FE6530" w:rsidRDefault="00FE653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44" w:lineRule="auto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 factors that resulted in greater trust, commitment and shared stewardsh</w:t>
      </w:r>
      <w:r>
        <w:rPr>
          <w:rFonts w:ascii="Arial" w:eastAsia="Times New Roman" w:hAnsi="Arial" w:cs="Arial"/>
        </w:rPr>
        <w:t xml:space="preserve">ip responsibility with and for BLM among people and institutions. </w:t>
      </w:r>
    </w:p>
    <w:sectPr w:rsidR="00FE6530">
      <w:pgSz w:w="12240" w:h="15840"/>
      <w:pgMar w:top="1056" w:right="1080" w:bottom="1440" w:left="144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4"/>
    <w:rsid w:val="00791654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D0BB0B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George Stone</cp:lastModifiedBy>
  <cp:revision>2</cp:revision>
  <dcterms:created xsi:type="dcterms:W3CDTF">2017-02-01T02:41:00Z</dcterms:created>
  <dcterms:modified xsi:type="dcterms:W3CDTF">2017-02-01T02:41:00Z</dcterms:modified>
</cp:coreProperties>
</file>