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A4E9" w14:textId="77777777" w:rsidR="000A2E54" w:rsidRDefault="000A2E54" w:rsidP="000A2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GUIDELINES FOR NOMINATIONS</w:t>
      </w:r>
    </w:p>
    <w:p w14:paraId="54524C7E" w14:textId="77777777" w:rsidR="000A2E54" w:rsidRDefault="000A2E54" w:rsidP="000A2E54">
      <w:pPr>
        <w:rPr>
          <w:rFonts w:ascii="Arial" w:hAnsi="Arial" w:cs="Arial"/>
        </w:rPr>
      </w:pPr>
    </w:p>
    <w:p w14:paraId="744D7368" w14:textId="77777777" w:rsidR="000A2E54" w:rsidRPr="00D806F3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>AWARD</w:t>
      </w:r>
    </w:p>
    <w:p w14:paraId="5A5163BA" w14:textId="77777777" w:rsidR="000A2E54" w:rsidRPr="00D806F3" w:rsidRDefault="000A2E54" w:rsidP="000A2E54">
      <w:pPr>
        <w:rPr>
          <w:rFonts w:ascii="Arial" w:hAnsi="Arial" w:cs="Arial"/>
        </w:rPr>
      </w:pPr>
    </w:p>
    <w:p w14:paraId="7F6BB5A7" w14:textId="77777777" w:rsidR="000A2E54" w:rsidRPr="00D806F3" w:rsidRDefault="000A2E54" w:rsidP="000A2E54">
      <w:pPr>
        <w:pStyle w:val="NormalWeb"/>
        <w:numPr>
          <w:ilvl w:val="0"/>
          <w:numId w:val="4"/>
        </w:numPr>
        <w:ind w:left="0"/>
        <w:rPr>
          <w:sz w:val="22"/>
          <w:szCs w:val="22"/>
        </w:rPr>
      </w:pPr>
      <w:r w:rsidRPr="00D806F3">
        <w:rPr>
          <w:sz w:val="22"/>
          <w:szCs w:val="22"/>
        </w:rPr>
        <w:t>A citation acknowledging the nature and significance of the awardees’ achievements.</w:t>
      </w:r>
    </w:p>
    <w:p w14:paraId="6224B4C3" w14:textId="77777777" w:rsidR="000A2E54" w:rsidRPr="00D806F3" w:rsidRDefault="000A2E54" w:rsidP="000A2E54">
      <w:pPr>
        <w:rPr>
          <w:rFonts w:ascii="Arial" w:hAnsi="Arial" w:cs="Arial"/>
        </w:rPr>
      </w:pPr>
    </w:p>
    <w:p w14:paraId="353788AA" w14:textId="77777777" w:rsidR="000A2E54" w:rsidRPr="00D806F3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>CANDIDATES</w:t>
      </w:r>
    </w:p>
    <w:p w14:paraId="2E82A3D9" w14:textId="77777777" w:rsidR="000A2E54" w:rsidRPr="00D806F3" w:rsidRDefault="000A2E54" w:rsidP="000A2E54"/>
    <w:p w14:paraId="64D47740" w14:textId="77777777" w:rsidR="00990286" w:rsidRDefault="000A2E54" w:rsidP="000A2E54">
      <w:pPr>
        <w:pStyle w:val="NormalWeb"/>
        <w:numPr>
          <w:ilvl w:val="0"/>
          <w:numId w:val="1"/>
        </w:numPr>
        <w:ind w:left="0"/>
        <w:rPr>
          <w:sz w:val="22"/>
          <w:szCs w:val="22"/>
        </w:rPr>
      </w:pPr>
      <w:r w:rsidRPr="000C377F">
        <w:rPr>
          <w:sz w:val="22"/>
          <w:szCs w:val="22"/>
        </w:rPr>
        <w:t>Candidates for the award</w:t>
      </w:r>
      <w:r w:rsidR="001846B1">
        <w:rPr>
          <w:sz w:val="22"/>
          <w:szCs w:val="22"/>
        </w:rPr>
        <w:t>s</w:t>
      </w:r>
      <w:r w:rsidRPr="000C377F">
        <w:rPr>
          <w:sz w:val="22"/>
          <w:szCs w:val="22"/>
        </w:rPr>
        <w:t xml:space="preserve"> include </w:t>
      </w:r>
      <w:r w:rsidR="000C377F" w:rsidRPr="000A2CE7">
        <w:rPr>
          <w:color w:val="auto"/>
          <w:sz w:val="22"/>
          <w:szCs w:val="22"/>
        </w:rPr>
        <w:t xml:space="preserve">individuals and organizations </w:t>
      </w:r>
      <w:r w:rsidR="007B7E31" w:rsidRPr="000A2CE7">
        <w:rPr>
          <w:color w:val="auto"/>
          <w:sz w:val="22"/>
          <w:szCs w:val="22"/>
        </w:rPr>
        <w:t>that</w:t>
      </w:r>
      <w:r w:rsidRPr="000C377F">
        <w:rPr>
          <w:sz w:val="22"/>
          <w:szCs w:val="22"/>
        </w:rPr>
        <w:t xml:space="preserve">, over the past 1-5 years, </w:t>
      </w:r>
      <w:r w:rsidR="00086B12" w:rsidRPr="000C377F">
        <w:rPr>
          <w:sz w:val="22"/>
          <w:szCs w:val="22"/>
        </w:rPr>
        <w:t>have</w:t>
      </w:r>
      <w:r w:rsidRPr="000C377F">
        <w:rPr>
          <w:sz w:val="22"/>
          <w:szCs w:val="22"/>
        </w:rPr>
        <w:t xml:space="preserve"> demonstrated sustained outstanding leadership, vision, and purpose in contributing to BLM’s efforts and in motivating other citizens and institutions to work together to more effectively manage whole landscapes, including watersheds </w:t>
      </w:r>
      <w:r w:rsidR="004C3C06" w:rsidRPr="000A2CE7">
        <w:rPr>
          <w:color w:val="auto"/>
          <w:sz w:val="22"/>
          <w:szCs w:val="22"/>
        </w:rPr>
        <w:t>and</w:t>
      </w:r>
      <w:r w:rsidR="004C3C06" w:rsidRPr="000C377F">
        <w:rPr>
          <w:color w:val="FF0000"/>
          <w:sz w:val="22"/>
          <w:szCs w:val="22"/>
        </w:rPr>
        <w:t xml:space="preserve"> </w:t>
      </w:r>
      <w:r w:rsidRPr="000C377F">
        <w:rPr>
          <w:sz w:val="22"/>
          <w:szCs w:val="22"/>
        </w:rPr>
        <w:t>planning or management units upon which people share a common interest.</w:t>
      </w:r>
      <w:r w:rsidR="001846B1">
        <w:rPr>
          <w:sz w:val="22"/>
          <w:szCs w:val="22"/>
        </w:rPr>
        <w:t xml:space="preserve"> </w:t>
      </w:r>
      <w:r w:rsidR="00261C24">
        <w:rPr>
          <w:sz w:val="22"/>
          <w:szCs w:val="22"/>
        </w:rPr>
        <w:t xml:space="preserve">The awards are intended to acknowledge </w:t>
      </w:r>
      <w:r w:rsidR="001846B1">
        <w:rPr>
          <w:sz w:val="22"/>
          <w:szCs w:val="22"/>
        </w:rPr>
        <w:t xml:space="preserve">collaborative efforts resulting in improved </w:t>
      </w:r>
      <w:r w:rsidR="001846B1" w:rsidRPr="00B24954">
        <w:rPr>
          <w:sz w:val="22"/>
          <w:szCs w:val="22"/>
          <w:u w:val="single"/>
        </w:rPr>
        <w:t>landscape-scale</w:t>
      </w:r>
      <w:r w:rsidR="001846B1">
        <w:rPr>
          <w:sz w:val="22"/>
          <w:szCs w:val="22"/>
        </w:rPr>
        <w:t xml:space="preserve"> management representing resolution of conflicts and benefitting a wide spectrum of interests.</w:t>
      </w:r>
    </w:p>
    <w:p w14:paraId="45EFADAA" w14:textId="77777777" w:rsidR="00990286" w:rsidRDefault="00990286" w:rsidP="00990286">
      <w:pPr>
        <w:pStyle w:val="NormalWeb"/>
        <w:rPr>
          <w:sz w:val="22"/>
          <w:szCs w:val="22"/>
        </w:rPr>
      </w:pPr>
    </w:p>
    <w:p w14:paraId="16E61D50" w14:textId="77777777" w:rsidR="009350B7" w:rsidRDefault="00990286" w:rsidP="00990286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The award</w:t>
      </w:r>
      <w:r>
        <w:rPr>
          <w:sz w:val="22"/>
          <w:szCs w:val="22"/>
        </w:rPr>
        <w:t>s</w:t>
      </w:r>
      <w:r w:rsidRPr="00D806F3">
        <w:rPr>
          <w:sz w:val="22"/>
          <w:szCs w:val="22"/>
        </w:rPr>
        <w:t xml:space="preserve"> can be granted to an individual, a group of individuals, an organization</w:t>
      </w:r>
      <w:r w:rsidRPr="00990286">
        <w:rPr>
          <w:color w:val="auto"/>
          <w:sz w:val="22"/>
          <w:szCs w:val="22"/>
        </w:rPr>
        <w:t xml:space="preserve">, or a group or organizations </w:t>
      </w:r>
      <w:r w:rsidRPr="00D806F3">
        <w:rPr>
          <w:sz w:val="22"/>
          <w:szCs w:val="22"/>
        </w:rPr>
        <w:t xml:space="preserve">that </w:t>
      </w:r>
      <w:r w:rsidRPr="00990286">
        <w:rPr>
          <w:color w:val="auto"/>
          <w:sz w:val="22"/>
          <w:szCs w:val="22"/>
        </w:rPr>
        <w:t>have</w:t>
      </w:r>
      <w:r>
        <w:rPr>
          <w:color w:val="FF0000"/>
          <w:sz w:val="22"/>
          <w:szCs w:val="22"/>
        </w:rPr>
        <w:t xml:space="preserve"> </w:t>
      </w:r>
      <w:r w:rsidRPr="00D806F3">
        <w:rPr>
          <w:sz w:val="22"/>
          <w:szCs w:val="22"/>
        </w:rPr>
        <w:t>performed to standards warranting the award. More than one award per year may be granted to recognize the variety of work taking place in different locations and circumstances.</w:t>
      </w:r>
    </w:p>
    <w:p w14:paraId="14FF55A4" w14:textId="77777777" w:rsidR="000A2CE7" w:rsidRDefault="000A2CE7" w:rsidP="000A2CE7">
      <w:pPr>
        <w:pStyle w:val="NormalWeb"/>
        <w:rPr>
          <w:sz w:val="22"/>
          <w:szCs w:val="22"/>
        </w:rPr>
      </w:pPr>
    </w:p>
    <w:p w14:paraId="2285244F" w14:textId="77777777" w:rsidR="00261C24" w:rsidRDefault="00261C24" w:rsidP="007B7E31">
      <w:pPr>
        <w:pStyle w:val="NormalWeb"/>
        <w:rPr>
          <w:color w:val="auto"/>
          <w:sz w:val="22"/>
          <w:szCs w:val="22"/>
        </w:rPr>
      </w:pPr>
      <w:r w:rsidRPr="000A2CE7">
        <w:rPr>
          <w:color w:val="auto"/>
          <w:sz w:val="22"/>
          <w:szCs w:val="22"/>
        </w:rPr>
        <w:t>There are two categories of award</w:t>
      </w:r>
      <w:r>
        <w:rPr>
          <w:color w:val="auto"/>
          <w:sz w:val="22"/>
          <w:szCs w:val="22"/>
        </w:rPr>
        <w:t>:</w:t>
      </w:r>
    </w:p>
    <w:p w14:paraId="68CEB939" w14:textId="77777777" w:rsidR="00261C24" w:rsidRDefault="00261C24" w:rsidP="007B7E31">
      <w:pPr>
        <w:pStyle w:val="NormalWeb"/>
        <w:rPr>
          <w:color w:val="auto"/>
          <w:sz w:val="22"/>
          <w:szCs w:val="22"/>
        </w:rPr>
      </w:pPr>
    </w:p>
    <w:p w14:paraId="5DA4A755" w14:textId="77777777" w:rsidR="001846B1" w:rsidRDefault="00FC3274" w:rsidP="007B7E31">
      <w:pPr>
        <w:pStyle w:val="NormalWeb"/>
        <w:rPr>
          <w:sz w:val="22"/>
          <w:szCs w:val="22"/>
        </w:rPr>
      </w:pPr>
      <w:r w:rsidRPr="001846B1">
        <w:rPr>
          <w:color w:val="auto"/>
          <w:sz w:val="22"/>
          <w:szCs w:val="22"/>
        </w:rPr>
        <w:t xml:space="preserve">Category </w:t>
      </w:r>
      <w:r w:rsidR="007B7E31" w:rsidRPr="001846B1">
        <w:rPr>
          <w:color w:val="auto"/>
          <w:sz w:val="22"/>
          <w:szCs w:val="22"/>
        </w:rPr>
        <w:t>1</w:t>
      </w:r>
      <w:r w:rsidR="001846B1" w:rsidRPr="001846B1">
        <w:rPr>
          <w:color w:val="auto"/>
          <w:sz w:val="22"/>
          <w:szCs w:val="22"/>
        </w:rPr>
        <w:t xml:space="preserve"> is for efforts largely driven by volunteers</w:t>
      </w:r>
      <w:r w:rsidR="003D1483">
        <w:rPr>
          <w:color w:val="auto"/>
          <w:sz w:val="22"/>
          <w:szCs w:val="22"/>
        </w:rPr>
        <w:t>. It is for individuals</w:t>
      </w:r>
      <w:r w:rsidR="001846B1" w:rsidRPr="001846B1">
        <w:rPr>
          <w:color w:val="auto"/>
          <w:sz w:val="22"/>
          <w:szCs w:val="22"/>
        </w:rPr>
        <w:t xml:space="preserve"> </w:t>
      </w:r>
      <w:r w:rsidR="00F145E9">
        <w:rPr>
          <w:color w:val="auto"/>
          <w:sz w:val="22"/>
          <w:szCs w:val="22"/>
        </w:rPr>
        <w:t xml:space="preserve">or </w:t>
      </w:r>
      <w:r w:rsidR="003D1483">
        <w:rPr>
          <w:color w:val="auto"/>
          <w:sz w:val="22"/>
          <w:szCs w:val="22"/>
        </w:rPr>
        <w:t xml:space="preserve">for </w:t>
      </w:r>
      <w:r w:rsidR="001846B1" w:rsidRPr="001846B1">
        <w:rPr>
          <w:color w:val="auto"/>
          <w:sz w:val="22"/>
          <w:szCs w:val="22"/>
        </w:rPr>
        <w:t xml:space="preserve">organizations whose involvement is predominately represented by their non-paid membership. </w:t>
      </w:r>
      <w:r w:rsidR="00EB5DC2">
        <w:rPr>
          <w:color w:val="auto"/>
          <w:sz w:val="22"/>
          <w:szCs w:val="22"/>
        </w:rPr>
        <w:t>I</w:t>
      </w:r>
      <w:r w:rsidR="001846B1">
        <w:rPr>
          <w:color w:val="auto"/>
          <w:sz w:val="22"/>
          <w:szCs w:val="22"/>
        </w:rPr>
        <w:t xml:space="preserve">t </w:t>
      </w:r>
      <w:r w:rsidR="001846B1" w:rsidRPr="000C377F">
        <w:rPr>
          <w:sz w:val="22"/>
          <w:szCs w:val="22"/>
        </w:rPr>
        <w:t xml:space="preserve">is anticipated that most, but not necessarily all, candidates </w:t>
      </w:r>
      <w:r w:rsidR="001846B1">
        <w:rPr>
          <w:sz w:val="22"/>
          <w:szCs w:val="22"/>
        </w:rPr>
        <w:t xml:space="preserve">in this category </w:t>
      </w:r>
      <w:r w:rsidR="001846B1" w:rsidRPr="000C377F">
        <w:rPr>
          <w:sz w:val="22"/>
          <w:szCs w:val="22"/>
        </w:rPr>
        <w:t xml:space="preserve">will not hold a position of formal authority, but </w:t>
      </w:r>
      <w:r w:rsidR="001846B1">
        <w:rPr>
          <w:sz w:val="22"/>
          <w:szCs w:val="22"/>
        </w:rPr>
        <w:t xml:space="preserve">they </w:t>
      </w:r>
      <w:r w:rsidR="001846B1" w:rsidRPr="000C377F">
        <w:rPr>
          <w:sz w:val="22"/>
          <w:szCs w:val="22"/>
        </w:rPr>
        <w:t>will have dedicated substantial personal time and effort; provided informed input, sustained leadership, vision, and initiative; and acted out of a strong sense of personal commitment.</w:t>
      </w:r>
      <w:r w:rsidR="001846B1">
        <w:rPr>
          <w:sz w:val="22"/>
          <w:szCs w:val="22"/>
        </w:rPr>
        <w:t xml:space="preserve"> Al</w:t>
      </w:r>
      <w:r w:rsidR="00EB5DC2">
        <w:rPr>
          <w:sz w:val="22"/>
          <w:szCs w:val="22"/>
        </w:rPr>
        <w:t>though Federal funds may be involved in the effort, the emphasis is on the work performed by volunteers.</w:t>
      </w:r>
      <w:r w:rsidR="004E641B">
        <w:rPr>
          <w:sz w:val="22"/>
          <w:szCs w:val="22"/>
        </w:rPr>
        <w:t xml:space="preserve"> </w:t>
      </w:r>
      <w:r w:rsidR="004E2F78">
        <w:rPr>
          <w:sz w:val="22"/>
          <w:szCs w:val="22"/>
        </w:rPr>
        <w:t xml:space="preserve">(Keep in mind that the </w:t>
      </w:r>
      <w:r w:rsidR="004E641B">
        <w:rPr>
          <w:sz w:val="22"/>
          <w:szCs w:val="22"/>
        </w:rPr>
        <w:t xml:space="preserve">volunteer effort </w:t>
      </w:r>
      <w:r w:rsidR="004E2F78">
        <w:rPr>
          <w:sz w:val="22"/>
          <w:szCs w:val="22"/>
        </w:rPr>
        <w:t xml:space="preserve">must </w:t>
      </w:r>
      <w:r w:rsidR="004E641B">
        <w:rPr>
          <w:sz w:val="22"/>
          <w:szCs w:val="22"/>
        </w:rPr>
        <w:t>involve landscape-scale benefits.</w:t>
      </w:r>
      <w:r w:rsidR="004E2F78">
        <w:rPr>
          <w:sz w:val="22"/>
          <w:szCs w:val="22"/>
        </w:rPr>
        <w:t>)</w:t>
      </w:r>
      <w:r w:rsidR="001846B1">
        <w:rPr>
          <w:sz w:val="22"/>
          <w:szCs w:val="22"/>
        </w:rPr>
        <w:t xml:space="preserve">  </w:t>
      </w:r>
    </w:p>
    <w:p w14:paraId="10B449BD" w14:textId="77777777" w:rsidR="001846B1" w:rsidRDefault="001846B1" w:rsidP="007B7E31">
      <w:pPr>
        <w:pStyle w:val="NormalWeb"/>
        <w:rPr>
          <w:sz w:val="22"/>
          <w:szCs w:val="22"/>
        </w:rPr>
      </w:pPr>
    </w:p>
    <w:p w14:paraId="6F7D93AD" w14:textId="77777777" w:rsidR="009350B7" w:rsidRPr="004E641B" w:rsidRDefault="001846B1" w:rsidP="001365B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Category 2 is for</w:t>
      </w:r>
      <w:r w:rsidR="00D307A9">
        <w:rPr>
          <w:sz w:val="22"/>
          <w:szCs w:val="22"/>
        </w:rPr>
        <w:t xml:space="preserve"> efforts </w:t>
      </w:r>
      <w:r w:rsidR="004E641B">
        <w:rPr>
          <w:sz w:val="22"/>
          <w:szCs w:val="22"/>
        </w:rPr>
        <w:t xml:space="preserve">that </w:t>
      </w:r>
      <w:r w:rsidR="00D307A9">
        <w:rPr>
          <w:sz w:val="22"/>
          <w:szCs w:val="22"/>
        </w:rPr>
        <w:t>are largely driven by agencies, private businesses, NGOs, and/or educational institutions.</w:t>
      </w:r>
      <w:r w:rsidR="004A470B">
        <w:rPr>
          <w:sz w:val="22"/>
          <w:szCs w:val="22"/>
        </w:rPr>
        <w:t xml:space="preserve"> These efforts </w:t>
      </w:r>
      <w:r w:rsidR="00B1371F">
        <w:rPr>
          <w:sz w:val="22"/>
          <w:szCs w:val="22"/>
        </w:rPr>
        <w:t xml:space="preserve">often </w:t>
      </w:r>
      <w:r w:rsidR="004A470B">
        <w:rPr>
          <w:sz w:val="22"/>
          <w:szCs w:val="22"/>
        </w:rPr>
        <w:t xml:space="preserve">have a volunteer component, but the </w:t>
      </w:r>
      <w:r w:rsidR="00AC5001">
        <w:rPr>
          <w:sz w:val="22"/>
          <w:szCs w:val="22"/>
        </w:rPr>
        <w:t xml:space="preserve">leadership, </w:t>
      </w:r>
      <w:r w:rsidR="000C377F" w:rsidRPr="001365B7">
        <w:rPr>
          <w:color w:val="auto"/>
          <w:sz w:val="22"/>
          <w:szCs w:val="22"/>
        </w:rPr>
        <w:t>dedication, vision, initiative</w:t>
      </w:r>
      <w:r w:rsidR="00B1371F">
        <w:rPr>
          <w:color w:val="auto"/>
          <w:sz w:val="22"/>
          <w:szCs w:val="22"/>
        </w:rPr>
        <w:t>, and funding</w:t>
      </w:r>
      <w:r w:rsidR="000C377F" w:rsidRPr="001365B7">
        <w:rPr>
          <w:color w:val="auto"/>
          <w:sz w:val="22"/>
          <w:szCs w:val="22"/>
        </w:rPr>
        <w:t xml:space="preserve"> are </w:t>
      </w:r>
      <w:r w:rsidR="001365B7" w:rsidRPr="001365B7">
        <w:rPr>
          <w:color w:val="auto"/>
          <w:sz w:val="22"/>
          <w:szCs w:val="22"/>
        </w:rPr>
        <w:t xml:space="preserve">largely provided </w:t>
      </w:r>
      <w:r w:rsidR="000C377F" w:rsidRPr="001365B7">
        <w:rPr>
          <w:color w:val="auto"/>
          <w:sz w:val="22"/>
          <w:szCs w:val="22"/>
        </w:rPr>
        <w:t xml:space="preserve">by </w:t>
      </w:r>
      <w:r w:rsidR="004B2820" w:rsidRPr="001365B7">
        <w:rPr>
          <w:color w:val="auto"/>
          <w:sz w:val="22"/>
          <w:szCs w:val="22"/>
        </w:rPr>
        <w:t>organizations whose employees are paid for their efforts.</w:t>
      </w:r>
    </w:p>
    <w:p w14:paraId="3F9740A5" w14:textId="77777777" w:rsidR="004E641B" w:rsidRPr="009350B7" w:rsidRDefault="004E641B" w:rsidP="004E641B">
      <w:pPr>
        <w:pStyle w:val="NormalWeb"/>
        <w:rPr>
          <w:sz w:val="22"/>
          <w:szCs w:val="22"/>
        </w:rPr>
      </w:pPr>
    </w:p>
    <w:p w14:paraId="2897C9E4" w14:textId="77777777" w:rsidR="000A2E54" w:rsidRPr="000C377F" w:rsidRDefault="00086246" w:rsidP="000A2E54">
      <w:pPr>
        <w:pStyle w:val="NormalWeb"/>
        <w:numPr>
          <w:ilvl w:val="0"/>
          <w:numId w:val="1"/>
        </w:numPr>
        <w:ind w:left="0"/>
        <w:rPr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886218">
        <w:rPr>
          <w:color w:val="auto"/>
          <w:sz w:val="22"/>
          <w:szCs w:val="22"/>
        </w:rPr>
        <w:t xml:space="preserve">he nominator </w:t>
      </w:r>
      <w:r>
        <w:rPr>
          <w:color w:val="auto"/>
          <w:sz w:val="22"/>
          <w:szCs w:val="22"/>
        </w:rPr>
        <w:t xml:space="preserve">needs </w:t>
      </w:r>
      <w:r w:rsidR="00886218">
        <w:rPr>
          <w:color w:val="auto"/>
          <w:sz w:val="22"/>
          <w:szCs w:val="22"/>
        </w:rPr>
        <w:t xml:space="preserve">to </w:t>
      </w:r>
      <w:r w:rsidR="006B65BC">
        <w:rPr>
          <w:color w:val="auto"/>
          <w:sz w:val="22"/>
          <w:szCs w:val="22"/>
        </w:rPr>
        <w:t xml:space="preserve">specify </w:t>
      </w:r>
      <w:r w:rsidR="00221FF8">
        <w:rPr>
          <w:color w:val="auto"/>
          <w:sz w:val="22"/>
          <w:szCs w:val="22"/>
        </w:rPr>
        <w:t xml:space="preserve">in which category </w:t>
      </w:r>
      <w:r w:rsidR="00886218">
        <w:rPr>
          <w:color w:val="auto"/>
          <w:sz w:val="22"/>
          <w:szCs w:val="22"/>
        </w:rPr>
        <w:t xml:space="preserve">the award </w:t>
      </w:r>
      <w:r w:rsidR="00221FF8">
        <w:rPr>
          <w:color w:val="auto"/>
          <w:sz w:val="22"/>
          <w:szCs w:val="22"/>
        </w:rPr>
        <w:t xml:space="preserve">should be </w:t>
      </w:r>
      <w:r w:rsidR="00886218">
        <w:rPr>
          <w:color w:val="auto"/>
          <w:sz w:val="22"/>
          <w:szCs w:val="22"/>
        </w:rPr>
        <w:t xml:space="preserve">granted, but </w:t>
      </w:r>
      <w:r>
        <w:rPr>
          <w:color w:val="auto"/>
          <w:sz w:val="22"/>
          <w:szCs w:val="22"/>
        </w:rPr>
        <w:t>PLF</w:t>
      </w:r>
      <w:r w:rsidR="00886218">
        <w:rPr>
          <w:color w:val="auto"/>
          <w:sz w:val="22"/>
          <w:szCs w:val="22"/>
        </w:rPr>
        <w:t xml:space="preserve"> </w:t>
      </w:r>
      <w:r w:rsidR="004E641B">
        <w:rPr>
          <w:color w:val="auto"/>
          <w:sz w:val="22"/>
          <w:szCs w:val="22"/>
        </w:rPr>
        <w:t xml:space="preserve">reserves the right to </w:t>
      </w:r>
      <w:r w:rsidR="00886218">
        <w:rPr>
          <w:color w:val="auto"/>
          <w:sz w:val="22"/>
          <w:szCs w:val="22"/>
        </w:rPr>
        <w:t>consider the award in the other category.</w:t>
      </w:r>
      <w:r w:rsidR="00886218">
        <w:rPr>
          <w:color w:val="FF0000"/>
          <w:sz w:val="22"/>
          <w:szCs w:val="22"/>
        </w:rPr>
        <w:t xml:space="preserve"> </w:t>
      </w:r>
    </w:p>
    <w:p w14:paraId="62290266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5A4DE356" w14:textId="77777777"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NOMINATION PROCESS AND SELELCTION PROCESS</w:t>
      </w:r>
    </w:p>
    <w:p w14:paraId="791743BD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0C8EA046" w14:textId="77777777" w:rsidR="000A2E54" w:rsidRDefault="000A2E54" w:rsidP="000A2E54">
      <w:pPr>
        <w:pStyle w:val="NormalWeb"/>
        <w:numPr>
          <w:ilvl w:val="0"/>
          <w:numId w:val="2"/>
        </w:numPr>
        <w:ind w:left="0"/>
        <w:rPr>
          <w:sz w:val="22"/>
          <w:szCs w:val="22"/>
        </w:rPr>
      </w:pPr>
      <w:r w:rsidRPr="00D806F3">
        <w:rPr>
          <w:sz w:val="22"/>
          <w:szCs w:val="22"/>
        </w:rPr>
        <w:t xml:space="preserve">Nominations may be submitted at any time and are welcome from </w:t>
      </w:r>
      <w:r w:rsidRPr="009E2B65">
        <w:rPr>
          <w:sz w:val="22"/>
          <w:szCs w:val="22"/>
        </w:rPr>
        <w:t>any</w:t>
      </w:r>
      <w:r w:rsidRPr="00D806F3">
        <w:rPr>
          <w:sz w:val="22"/>
          <w:szCs w:val="22"/>
        </w:rPr>
        <w:t xml:space="preserve"> source</w:t>
      </w:r>
      <w:r w:rsidR="00D56177">
        <w:rPr>
          <w:sz w:val="22"/>
          <w:szCs w:val="22"/>
        </w:rPr>
        <w:t xml:space="preserve"> (for example,</w:t>
      </w:r>
      <w:r w:rsidRPr="00D806F3">
        <w:rPr>
          <w:sz w:val="22"/>
          <w:szCs w:val="22"/>
        </w:rPr>
        <w:t xml:space="preserve"> BLM employees and organization units; PLF members; private interest groups associated with various public land issues; local and state government officials</w:t>
      </w:r>
      <w:r w:rsidR="00D56177">
        <w:rPr>
          <w:sz w:val="22"/>
          <w:szCs w:val="22"/>
        </w:rPr>
        <w:t>)</w:t>
      </w:r>
      <w:r w:rsidR="007C4E29">
        <w:rPr>
          <w:sz w:val="22"/>
          <w:szCs w:val="22"/>
        </w:rPr>
        <w:t>.</w:t>
      </w:r>
      <w:r w:rsidRPr="00D806F3">
        <w:rPr>
          <w:sz w:val="22"/>
          <w:szCs w:val="22"/>
        </w:rPr>
        <w:t xml:space="preserve"> For full consideration, a nominee’s performance must be documented against the following evaluation factors. Candidates not selected for the award in the year nominated may be considered with candidates nominated the following year.</w:t>
      </w:r>
    </w:p>
    <w:p w14:paraId="56A76596" w14:textId="77777777" w:rsidR="00A57792" w:rsidRPr="00D806F3" w:rsidRDefault="00A57792" w:rsidP="000A2E54">
      <w:pPr>
        <w:pStyle w:val="NormalWeb"/>
        <w:numPr>
          <w:ilvl w:val="0"/>
          <w:numId w:val="2"/>
        </w:numPr>
        <w:ind w:left="0"/>
        <w:rPr>
          <w:sz w:val="22"/>
          <w:szCs w:val="22"/>
        </w:rPr>
      </w:pPr>
    </w:p>
    <w:p w14:paraId="6EF10242" w14:textId="77777777"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An Awards Committee will evaluate candidates and make selections. Concurrence in the selections will be obtained from the PLF President</w:t>
      </w:r>
      <w:r w:rsidR="00E73AEF">
        <w:rPr>
          <w:sz w:val="22"/>
          <w:szCs w:val="22"/>
        </w:rPr>
        <w:t>.</w:t>
      </w:r>
    </w:p>
    <w:p w14:paraId="2EF084DB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5C25882B" w14:textId="77777777"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EVALUATION FACTORS</w:t>
      </w:r>
    </w:p>
    <w:p w14:paraId="26E5C5D2" w14:textId="77777777" w:rsidR="000A2E54" w:rsidRPr="00D806F3" w:rsidRDefault="000A2E54" w:rsidP="000A2E54">
      <w:pPr>
        <w:pStyle w:val="NormalWeb"/>
        <w:rPr>
          <w:sz w:val="22"/>
          <w:szCs w:val="22"/>
        </w:rPr>
      </w:pPr>
    </w:p>
    <w:p w14:paraId="57E2C7DA" w14:textId="77777777"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Commitment of substantial time and effort towards a BLM landscape program, project or planning effort that helped significantly to carry it forward or to completion.</w:t>
      </w:r>
    </w:p>
    <w:p w14:paraId="3219E9BC" w14:textId="77777777"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Leadership, vision and purpose, in partnership with BLM, that helped motivate others.</w:t>
      </w:r>
    </w:p>
    <w:p w14:paraId="2728AE96" w14:textId="77777777"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Initiative to enhance stewardship of public resources.</w:t>
      </w:r>
    </w:p>
    <w:p w14:paraId="5EBE6970" w14:textId="77777777"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Effective response, especially by local community organizations and citizens on a cooperative basis, to emerging public resource management challenges on a landscape scale.</w:t>
      </w:r>
    </w:p>
    <w:p w14:paraId="49DFC953" w14:textId="77777777" w:rsidR="000A2E54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Other factors that resulted in greater trust, commitment and share</w:t>
      </w:r>
      <w:r w:rsidR="008D180D">
        <w:rPr>
          <w:rFonts w:ascii="Arial" w:eastAsia="Times New Roman" w:hAnsi="Arial" w:cs="Arial"/>
          <w:color w:val="565656"/>
        </w:rPr>
        <w:t>d</w:t>
      </w:r>
      <w:r w:rsidR="000A2E54" w:rsidRPr="00D13C8C">
        <w:rPr>
          <w:rFonts w:ascii="Arial" w:eastAsia="Times New Roman" w:hAnsi="Arial" w:cs="Arial"/>
          <w:color w:val="565656"/>
        </w:rPr>
        <w:t xml:space="preserve"> stewardship responsibility with and for BLM among people and institutions.</w:t>
      </w:r>
    </w:p>
    <w:p w14:paraId="293B549D" w14:textId="77777777" w:rsidR="003D5A41" w:rsidRDefault="003D5A41" w:rsidP="003D5A41">
      <w:pPr>
        <w:rPr>
          <w:rFonts w:ascii="Arial" w:eastAsia="Times New Roman" w:hAnsi="Arial" w:cs="Arial"/>
          <w:color w:val="565656"/>
        </w:rPr>
      </w:pPr>
    </w:p>
    <w:p w14:paraId="6429CE3E" w14:textId="77777777" w:rsidR="003D5A41" w:rsidRPr="00D806F3" w:rsidRDefault="003D5A41" w:rsidP="003D5A41">
      <w:pPr>
        <w:rPr>
          <w:rFonts w:ascii="Arial" w:eastAsia="Times New Roman" w:hAnsi="Arial" w:cs="Arial"/>
          <w:color w:val="565656"/>
        </w:rPr>
      </w:pPr>
      <w:r>
        <w:rPr>
          <w:rFonts w:ascii="Arial" w:eastAsia="Times New Roman" w:hAnsi="Arial" w:cs="Arial"/>
          <w:color w:val="565656"/>
        </w:rPr>
        <w:t>In preparing the nomination, please use these evaluation factors as your outline.</w:t>
      </w:r>
    </w:p>
    <w:p w14:paraId="32DA1E1B" w14:textId="77777777" w:rsidR="000A2E54" w:rsidRPr="00D806F3" w:rsidRDefault="000A2E54" w:rsidP="000A2E54">
      <w:pPr>
        <w:rPr>
          <w:rFonts w:ascii="Arial" w:eastAsia="Times New Roman" w:hAnsi="Arial" w:cs="Arial"/>
          <w:color w:val="565656"/>
        </w:rPr>
      </w:pPr>
    </w:p>
    <w:p w14:paraId="74C1B5C4" w14:textId="77777777" w:rsidR="000A2E54" w:rsidRPr="00D806F3" w:rsidRDefault="000A2E54" w:rsidP="000A2E54">
      <w:pPr>
        <w:rPr>
          <w:rFonts w:ascii="Arial" w:eastAsia="Times New Roman" w:hAnsi="Arial" w:cs="Arial"/>
          <w:color w:val="565656"/>
        </w:rPr>
      </w:pPr>
      <w:r w:rsidRPr="00D806F3">
        <w:rPr>
          <w:rFonts w:ascii="Arial" w:eastAsia="Times New Roman" w:hAnsi="Arial" w:cs="Arial"/>
          <w:color w:val="565656"/>
        </w:rPr>
        <w:t>NOMINATION FORM FOR THE LANDSCAPE STEWARDSHIOP AWARD</w:t>
      </w:r>
    </w:p>
    <w:p w14:paraId="466716BD" w14:textId="77777777" w:rsidR="000A2E54" w:rsidRDefault="000A2E54" w:rsidP="000A2E54">
      <w:pPr>
        <w:rPr>
          <w:rFonts w:ascii="Arial" w:eastAsia="Times New Roman" w:hAnsi="Arial" w:cs="Arial"/>
          <w:color w:val="565656"/>
          <w:sz w:val="24"/>
          <w:szCs w:val="24"/>
        </w:rPr>
      </w:pPr>
    </w:p>
    <w:p w14:paraId="7BE03848" w14:textId="77777777" w:rsidR="000A2E54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 xml:space="preserve">Read through the Award Information and Criteria and then complete the Word form to nominate </w:t>
      </w:r>
      <w:r w:rsidR="000F08B4">
        <w:rPr>
          <w:rFonts w:ascii="Arial" w:hAnsi="Arial" w:cs="Arial"/>
        </w:rPr>
        <w:t xml:space="preserve">people or organizations </w:t>
      </w:r>
      <w:r w:rsidRPr="00D806F3">
        <w:rPr>
          <w:rFonts w:ascii="Arial" w:hAnsi="Arial" w:cs="Arial"/>
        </w:rPr>
        <w:t>for the award. Email as an attachment to Da</w:t>
      </w:r>
      <w:r w:rsidR="007F4F0D">
        <w:rPr>
          <w:rFonts w:ascii="Arial" w:hAnsi="Arial" w:cs="Arial"/>
        </w:rPr>
        <w:t>ve Mari at dmari@publicland.org</w:t>
      </w:r>
      <w:r>
        <w:rPr>
          <w:rFonts w:ascii="Arial" w:hAnsi="Arial" w:cs="Arial"/>
        </w:rPr>
        <w:br w:type="page"/>
      </w:r>
    </w:p>
    <w:p w14:paraId="63DC2A60" w14:textId="77777777" w:rsidR="000A2E54" w:rsidRDefault="000A2E54" w:rsidP="000A2E54">
      <w:pPr>
        <w:widowControl w:val="0"/>
        <w:autoSpaceDE w:val="0"/>
        <w:autoSpaceDN w:val="0"/>
        <w:adjustRightInd w:val="0"/>
        <w:ind w:left="3940"/>
        <w:rPr>
          <w:rFonts w:eastAsia="Times New Roman"/>
        </w:rPr>
      </w:pPr>
      <w:bookmarkStart w:id="0" w:name="page1"/>
      <w:bookmarkEnd w:id="0"/>
      <w:r>
        <w:rPr>
          <w:rFonts w:ascii="Arial" w:eastAsia="Times New Roman" w:hAnsi="Arial" w:cs="Arial"/>
          <w:b/>
          <w:bCs/>
        </w:rPr>
        <w:lastRenderedPageBreak/>
        <w:t>Nomination Form</w:t>
      </w:r>
    </w:p>
    <w:p w14:paraId="10528769" w14:textId="77777777" w:rsidR="000A2E54" w:rsidRDefault="000A2E54" w:rsidP="000A2E54">
      <w:pPr>
        <w:widowControl w:val="0"/>
        <w:autoSpaceDE w:val="0"/>
        <w:autoSpaceDN w:val="0"/>
        <w:adjustRightInd w:val="0"/>
        <w:spacing w:line="12" w:lineRule="exact"/>
        <w:rPr>
          <w:rFonts w:eastAsia="Times New Roman"/>
        </w:rPr>
      </w:pPr>
    </w:p>
    <w:p w14:paraId="49217526" w14:textId="77777777" w:rsidR="000A2E54" w:rsidRDefault="000A2E54" w:rsidP="000A2E54">
      <w:pPr>
        <w:widowControl w:val="0"/>
        <w:autoSpaceDE w:val="0"/>
        <w:autoSpaceDN w:val="0"/>
        <w:adjustRightInd w:val="0"/>
        <w:ind w:left="3260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Landscape Stewardship Award</w:t>
      </w:r>
    </w:p>
    <w:p w14:paraId="239820E0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1E3204B3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Date:</w:t>
      </w:r>
    </w:p>
    <w:p w14:paraId="7FEAF9E6" w14:textId="77777777" w:rsidR="000A2E54" w:rsidRDefault="000A2E54" w:rsidP="000A2E54">
      <w:pPr>
        <w:widowControl w:val="0"/>
        <w:autoSpaceDE w:val="0"/>
        <w:autoSpaceDN w:val="0"/>
        <w:adjustRightInd w:val="0"/>
        <w:spacing w:line="12" w:lineRule="exact"/>
        <w:rPr>
          <w:rFonts w:eastAsia="Times New Roman"/>
        </w:rPr>
      </w:pPr>
    </w:p>
    <w:p w14:paraId="7481F991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Person making the nomination:</w:t>
      </w:r>
    </w:p>
    <w:p w14:paraId="39502A2F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536F2650" w14:textId="77777777" w:rsidR="000A2E54" w:rsidRDefault="000A2E54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Name:</w:t>
      </w:r>
      <w:r>
        <w:rPr>
          <w:rFonts w:eastAsia="Times New Roman"/>
        </w:rPr>
        <w:tab/>
      </w:r>
      <w:r>
        <w:rPr>
          <w:rFonts w:ascii="Arial" w:eastAsia="Times New Roman" w:hAnsi="Arial" w:cs="Arial"/>
        </w:rPr>
        <w:t>Title:</w:t>
      </w:r>
    </w:p>
    <w:p w14:paraId="6A1DB1B6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10378D7A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Address:</w:t>
      </w:r>
    </w:p>
    <w:p w14:paraId="3E3B4C8C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03F47ECA" w14:textId="77777777" w:rsidR="000A2E54" w:rsidRDefault="000A2E54" w:rsidP="000A2E54">
      <w:pPr>
        <w:widowControl w:val="0"/>
        <w:autoSpaceDE w:val="0"/>
        <w:autoSpaceDN w:val="0"/>
        <w:adjustRightInd w:val="0"/>
        <w:spacing w:line="388" w:lineRule="exact"/>
        <w:rPr>
          <w:rFonts w:eastAsia="Times New Roman"/>
        </w:rPr>
      </w:pPr>
    </w:p>
    <w:p w14:paraId="55B0BC63" w14:textId="77777777" w:rsidR="000A2E54" w:rsidRDefault="00DC6514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Telephone N</w:t>
      </w:r>
      <w:r w:rsidR="00FB5FC2">
        <w:rPr>
          <w:rFonts w:ascii="Arial" w:eastAsia="Times New Roman" w:hAnsi="Arial" w:cs="Arial"/>
        </w:rPr>
        <w:t>umber</w:t>
      </w:r>
      <w:r w:rsidR="000A2E54">
        <w:rPr>
          <w:rFonts w:ascii="Arial" w:eastAsia="Times New Roman" w:hAnsi="Arial" w:cs="Arial"/>
        </w:rPr>
        <w:t>:</w:t>
      </w:r>
      <w:r w:rsidR="000A2E54">
        <w:rPr>
          <w:rFonts w:eastAsia="Times New Roman"/>
        </w:rPr>
        <w:tab/>
      </w:r>
      <w:r w:rsidR="000A2E54">
        <w:rPr>
          <w:rFonts w:ascii="Arial" w:eastAsia="Times New Roman" w:hAnsi="Arial" w:cs="Arial"/>
          <w:sz w:val="23"/>
          <w:szCs w:val="23"/>
        </w:rPr>
        <w:t>E-mail:</w:t>
      </w:r>
    </w:p>
    <w:p w14:paraId="7837F3DC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15932D38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Nominee(s)</w:t>
      </w:r>
    </w:p>
    <w:p w14:paraId="4A3A7F35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412EE121" w14:textId="77777777" w:rsidR="000A2E54" w:rsidRDefault="00B849DE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Name</w:t>
      </w:r>
      <w:r w:rsidR="000A2E54">
        <w:rPr>
          <w:rFonts w:ascii="Arial" w:eastAsia="Times New Roman" w:hAnsi="Arial" w:cs="Arial"/>
        </w:rPr>
        <w:t>(s):</w:t>
      </w:r>
    </w:p>
    <w:p w14:paraId="3E7F96C4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3FC7A6A2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Address(es):</w:t>
      </w:r>
    </w:p>
    <w:p w14:paraId="69506EFD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4DBECD74" w14:textId="77777777" w:rsidR="000A2E54" w:rsidRDefault="000A2E54" w:rsidP="000A2E54">
      <w:pPr>
        <w:widowControl w:val="0"/>
        <w:autoSpaceDE w:val="0"/>
        <w:autoSpaceDN w:val="0"/>
        <w:adjustRightInd w:val="0"/>
        <w:spacing w:line="388" w:lineRule="exact"/>
        <w:rPr>
          <w:rFonts w:eastAsia="Times New Roman"/>
        </w:rPr>
      </w:pPr>
    </w:p>
    <w:p w14:paraId="2BDCCA69" w14:textId="77777777" w:rsidR="000A2E54" w:rsidRDefault="0061310E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Telephone N</w:t>
      </w:r>
      <w:r w:rsidR="00FB5FC2">
        <w:rPr>
          <w:rFonts w:ascii="Arial" w:eastAsia="Times New Roman" w:hAnsi="Arial" w:cs="Arial"/>
        </w:rPr>
        <w:t>umber</w:t>
      </w:r>
      <w:r w:rsidR="000A2E54">
        <w:rPr>
          <w:rFonts w:ascii="Arial" w:eastAsia="Times New Roman" w:hAnsi="Arial" w:cs="Arial"/>
        </w:rPr>
        <w:t>:</w:t>
      </w:r>
      <w:r w:rsidR="000A2E54">
        <w:rPr>
          <w:rFonts w:eastAsia="Times New Roman"/>
        </w:rPr>
        <w:tab/>
      </w:r>
      <w:r w:rsidR="000A2E54">
        <w:rPr>
          <w:rFonts w:ascii="Arial" w:eastAsia="Times New Roman" w:hAnsi="Arial" w:cs="Arial"/>
          <w:sz w:val="23"/>
          <w:szCs w:val="23"/>
        </w:rPr>
        <w:t>E-mail:</w:t>
      </w:r>
    </w:p>
    <w:p w14:paraId="504DEDDE" w14:textId="77777777"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58AB41AD" w14:textId="77777777" w:rsidR="008C1903" w:rsidRPr="008C1903" w:rsidRDefault="008C1903" w:rsidP="000A2E54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/>
        </w:rPr>
      </w:pPr>
      <w:r w:rsidRPr="008C1903">
        <w:rPr>
          <w:rFonts w:ascii="Arial" w:eastAsia="Times New Roman" w:hAnsi="Arial"/>
          <w:b/>
          <w:u w:val="single"/>
        </w:rPr>
        <w:t>Category (specify 1 or 2)</w:t>
      </w:r>
      <w:r w:rsidRPr="008C1903">
        <w:rPr>
          <w:rFonts w:ascii="Arial" w:eastAsia="Times New Roman" w:hAnsi="Arial"/>
        </w:rPr>
        <w:t xml:space="preserve"> ______________</w:t>
      </w:r>
    </w:p>
    <w:p w14:paraId="3D03767F" w14:textId="77777777" w:rsidR="008C1903" w:rsidRDefault="008C1903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14:paraId="48E5A826" w14:textId="77777777"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Landscape location &amp; description:</w:t>
      </w:r>
    </w:p>
    <w:p w14:paraId="2D70949F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530250EE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1AE7AB01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44981875" w14:textId="77777777"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14:paraId="19EF2B34" w14:textId="77777777" w:rsidR="000A2E54" w:rsidRDefault="000A2E54" w:rsidP="000A2E54">
      <w:pPr>
        <w:widowControl w:val="0"/>
        <w:autoSpaceDE w:val="0"/>
        <w:autoSpaceDN w:val="0"/>
        <w:adjustRightInd w:val="0"/>
        <w:spacing w:line="368" w:lineRule="exact"/>
        <w:rPr>
          <w:rFonts w:eastAsia="Times New Roman"/>
        </w:rPr>
      </w:pPr>
    </w:p>
    <w:p w14:paraId="0759368C" w14:textId="77777777" w:rsidR="000A2E54" w:rsidRDefault="000A2E54" w:rsidP="000A2E54">
      <w:pPr>
        <w:widowControl w:val="0"/>
        <w:overflowPunct w:val="0"/>
        <w:autoSpaceDE w:val="0"/>
        <w:autoSpaceDN w:val="0"/>
        <w:adjustRightInd w:val="0"/>
        <w:spacing w:line="246" w:lineRule="auto"/>
        <w:ind w:right="24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Actions taken by nominee that warrant nomination (Please address each Evaluation Factor</w:t>
      </w:r>
      <w:r w:rsidR="00D617E2">
        <w:rPr>
          <w:rFonts w:ascii="Arial" w:eastAsia="Times New Roman" w:hAnsi="Arial" w:cs="Arial"/>
          <w:b/>
          <w:bCs/>
          <w:u w:val="single"/>
        </w:rPr>
        <w:t xml:space="preserve"> </w:t>
      </w:r>
      <w:r w:rsidR="00D617E2" w:rsidRPr="008D6148">
        <w:rPr>
          <w:rFonts w:ascii="Arial" w:eastAsia="Times New Roman" w:hAnsi="Arial" w:cs="Arial"/>
          <w:b/>
          <w:bCs/>
          <w:u w:val="single"/>
        </w:rPr>
        <w:t>in a separate paragraph or paragraphs</w:t>
      </w:r>
      <w:r w:rsidR="008D6148">
        <w:rPr>
          <w:rFonts w:ascii="Arial" w:eastAsia="Times New Roman" w:hAnsi="Arial" w:cs="Arial"/>
          <w:b/>
          <w:bCs/>
          <w:u w:val="single"/>
        </w:rPr>
        <w:t>)</w:t>
      </w:r>
      <w:r>
        <w:rPr>
          <w:rFonts w:ascii="Arial" w:eastAsia="Times New Roman" w:hAnsi="Arial" w:cs="Arial"/>
          <w:b/>
          <w:bCs/>
          <w:u w:val="single"/>
        </w:rPr>
        <w:t>; keep to one or two pages</w:t>
      </w:r>
      <w:r w:rsidR="00107B2B">
        <w:rPr>
          <w:rFonts w:ascii="Arial" w:eastAsia="Times New Roman" w:hAnsi="Arial" w:cs="Arial"/>
          <w:b/>
          <w:bCs/>
          <w:u w:val="single"/>
        </w:rPr>
        <w:t xml:space="preserve"> total</w:t>
      </w:r>
      <w:r>
        <w:rPr>
          <w:rFonts w:ascii="Arial" w:eastAsia="Times New Roman" w:hAnsi="Arial" w:cs="Arial"/>
          <w:b/>
          <w:bCs/>
          <w:u w:val="single"/>
        </w:rPr>
        <w:t>; backup attachments are acceptable).</w:t>
      </w:r>
    </w:p>
    <w:p w14:paraId="048E455F" w14:textId="77777777" w:rsidR="000A2E54" w:rsidRDefault="000A2E54" w:rsidP="000A2E54">
      <w:pPr>
        <w:widowControl w:val="0"/>
        <w:autoSpaceDE w:val="0"/>
        <w:autoSpaceDN w:val="0"/>
        <w:adjustRightInd w:val="0"/>
        <w:spacing w:line="294" w:lineRule="exact"/>
        <w:rPr>
          <w:rFonts w:eastAsia="Times New Roman"/>
        </w:rPr>
      </w:pPr>
    </w:p>
    <w:p w14:paraId="6107FCF1" w14:textId="77777777" w:rsidR="000A2E54" w:rsidRPr="00DD7C02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  <w:color w:val="FF0000"/>
        </w:rPr>
      </w:pPr>
      <w:r>
        <w:rPr>
          <w:rFonts w:ascii="Arial" w:eastAsia="Times New Roman" w:hAnsi="Arial" w:cs="Arial"/>
          <w:b/>
          <w:bCs/>
          <w:u w:val="single"/>
        </w:rPr>
        <w:t>Evaluation Factors</w:t>
      </w:r>
    </w:p>
    <w:p w14:paraId="0A7F8292" w14:textId="77777777" w:rsidR="000A2E54" w:rsidRDefault="000A2E54" w:rsidP="000A2E54">
      <w:pPr>
        <w:widowControl w:val="0"/>
        <w:autoSpaceDE w:val="0"/>
        <w:autoSpaceDN w:val="0"/>
        <w:adjustRightInd w:val="0"/>
        <w:spacing w:line="306" w:lineRule="exact"/>
        <w:rPr>
          <w:rFonts w:eastAsia="Times New Roman"/>
        </w:rPr>
      </w:pPr>
    </w:p>
    <w:p w14:paraId="58C0C66C" w14:textId="77777777" w:rsidR="000A2E54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Commitment of substantial time and effort towards a BLM landscape program, project or planning effort that helped significantly to carry it forward or to completion. </w:t>
      </w:r>
    </w:p>
    <w:p w14:paraId="7688FD97" w14:textId="77777777" w:rsidR="000A2E54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1"/>
          <w:szCs w:val="21"/>
        </w:rPr>
      </w:pPr>
      <w:r w:rsidRPr="007A5EB2">
        <w:rPr>
          <w:rFonts w:ascii="Arial" w:eastAsia="Times New Roman" w:hAnsi="Arial" w:cs="Arial"/>
          <w:sz w:val="21"/>
          <w:szCs w:val="21"/>
        </w:rPr>
        <w:t xml:space="preserve">Leadership, vision and purpose, in partnership with BLM, that helped motivate others. </w:t>
      </w:r>
    </w:p>
    <w:p w14:paraId="00757A54" w14:textId="77777777" w:rsidR="000A2E54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 xml:space="preserve">Initiative to enhance stewardship of public resources. </w:t>
      </w:r>
    </w:p>
    <w:p w14:paraId="35E28E5B" w14:textId="77777777" w:rsidR="008255F9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>Effective response, especially by local community organizations and citizens on a cooperative basis, to emerging public resource management challenges on a landscape scale.</w:t>
      </w:r>
    </w:p>
    <w:p w14:paraId="4F7C087C" w14:textId="77777777" w:rsidR="008255F9" w:rsidRPr="007A5EB2" w:rsidRDefault="008255F9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>Other factors that resulted in greater trust, commitment and shared stewardship responsibility with and for BLM among people and institutions.</w:t>
      </w:r>
    </w:p>
    <w:p w14:paraId="645E50AA" w14:textId="77777777" w:rsidR="000A2E54" w:rsidRDefault="000A2E54" w:rsidP="000A2E54">
      <w:pPr>
        <w:widowControl w:val="0"/>
        <w:autoSpaceDE w:val="0"/>
        <w:autoSpaceDN w:val="0"/>
        <w:adjustRightInd w:val="0"/>
        <w:spacing w:line="11" w:lineRule="exact"/>
        <w:rPr>
          <w:rFonts w:ascii="Arial" w:eastAsia="Times New Roman" w:hAnsi="Arial" w:cs="Arial"/>
        </w:rPr>
      </w:pPr>
    </w:p>
    <w:p w14:paraId="11497EE0" w14:textId="77777777" w:rsidR="007B2983" w:rsidRDefault="007B2983" w:rsidP="000A2E54"/>
    <w:sectPr w:rsidR="007B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B61CF0E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21591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216161"/>
    <w:multiLevelType w:val="multilevel"/>
    <w:tmpl w:val="000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C1835"/>
    <w:multiLevelType w:val="multilevel"/>
    <w:tmpl w:val="CF4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1F0D81"/>
    <w:multiLevelType w:val="multilevel"/>
    <w:tmpl w:val="97A4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F503D1"/>
    <w:multiLevelType w:val="multilevel"/>
    <w:tmpl w:val="0FD2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0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54"/>
    <w:rsid w:val="00075B9C"/>
    <w:rsid w:val="00086246"/>
    <w:rsid w:val="00086B12"/>
    <w:rsid w:val="000A2CE7"/>
    <w:rsid w:val="000A2E54"/>
    <w:rsid w:val="000C377F"/>
    <w:rsid w:val="000F08B4"/>
    <w:rsid w:val="00107B2B"/>
    <w:rsid w:val="001365B7"/>
    <w:rsid w:val="001846B1"/>
    <w:rsid w:val="0020172A"/>
    <w:rsid w:val="00221FF8"/>
    <w:rsid w:val="00261C24"/>
    <w:rsid w:val="002B5FA6"/>
    <w:rsid w:val="002D5588"/>
    <w:rsid w:val="003D1483"/>
    <w:rsid w:val="003D5A41"/>
    <w:rsid w:val="004A470B"/>
    <w:rsid w:val="004B2820"/>
    <w:rsid w:val="004C3C06"/>
    <w:rsid w:val="004E2F78"/>
    <w:rsid w:val="004E641B"/>
    <w:rsid w:val="0061310E"/>
    <w:rsid w:val="006B65BC"/>
    <w:rsid w:val="007826F0"/>
    <w:rsid w:val="007A5EB2"/>
    <w:rsid w:val="007B2983"/>
    <w:rsid w:val="007B7E31"/>
    <w:rsid w:val="007C4E29"/>
    <w:rsid w:val="007F4F0D"/>
    <w:rsid w:val="008255F9"/>
    <w:rsid w:val="00886218"/>
    <w:rsid w:val="00896901"/>
    <w:rsid w:val="008C1903"/>
    <w:rsid w:val="008D180D"/>
    <w:rsid w:val="008D6148"/>
    <w:rsid w:val="009350B7"/>
    <w:rsid w:val="00971DD0"/>
    <w:rsid w:val="00990286"/>
    <w:rsid w:val="009E2B65"/>
    <w:rsid w:val="00A31D20"/>
    <w:rsid w:val="00A57792"/>
    <w:rsid w:val="00AC5001"/>
    <w:rsid w:val="00AE68BA"/>
    <w:rsid w:val="00AF5946"/>
    <w:rsid w:val="00B1371F"/>
    <w:rsid w:val="00B24954"/>
    <w:rsid w:val="00B366D2"/>
    <w:rsid w:val="00B849DE"/>
    <w:rsid w:val="00D307A9"/>
    <w:rsid w:val="00D55CB8"/>
    <w:rsid w:val="00D56177"/>
    <w:rsid w:val="00D617E2"/>
    <w:rsid w:val="00DC6514"/>
    <w:rsid w:val="00DD7C02"/>
    <w:rsid w:val="00DE230E"/>
    <w:rsid w:val="00E73AEF"/>
    <w:rsid w:val="00EB5DC2"/>
    <w:rsid w:val="00F145E9"/>
    <w:rsid w:val="00FA543F"/>
    <w:rsid w:val="00FB5FC2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4535"/>
  <w15:docId w15:val="{6B1B3704-596A-FE43-BB46-1A9D0D9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E54"/>
    <w:rPr>
      <w:rFonts w:ascii="Arial" w:eastAsia="Times New Roman" w:hAnsi="Arial" w:cs="Arial"/>
      <w:color w:val="565656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George Stone</cp:lastModifiedBy>
  <cp:revision>2</cp:revision>
  <dcterms:created xsi:type="dcterms:W3CDTF">2020-11-07T16:05:00Z</dcterms:created>
  <dcterms:modified xsi:type="dcterms:W3CDTF">2020-11-07T16:05:00Z</dcterms:modified>
</cp:coreProperties>
</file>